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5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326f995e1382b64f18337487aa0fb7ee1eca32"/>
    <w:p>
      <w:pPr>
        <w:pStyle w:val="Heading2"/>
      </w:pPr>
      <w:r>
        <w:t xml:space="preserve">Unit 2 Lesson 7: Dividamos para multiplicar fracciones unitarias</w:t>
      </w:r>
    </w:p>
    <w:bookmarkEnd w:id="20"/>
    <w:bookmarkStart w:id="29" w:name="X7a25ff58eac6423830c89e7296f8c25eb6d79d6"/>
    <w:p>
      <w:pPr>
        <w:pStyle w:val="Heading3"/>
      </w:pPr>
      <w:r>
        <w:t xml:space="preserve">WU Exploración de estimación: Recta numérica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Escribe en el cuadro el número que corresponde a la marca en la recta numérica.</w:t>
      </w:r>
    </w:p>
    <w:p>
      <w:pPr>
        <w:pStyle w:val="BodyText"/>
      </w:pPr>
      <w:r>
        <w:drawing>
          <wp:inline>
            <wp:extent cx="2984449" cy="370765"/>
            <wp:effectExtent b="0" l="0" r="0" t="0"/>
            <wp:docPr descr="Number line from 0 to 5. Three tick marks unevenly spaced. First tick mark, 0. Second tick mark, blank box closer to 0 than 5. Last tick mark, 5." title="" id="22" name="Picture"/>
            <a:graphic>
              <a:graphicData uri="http://schemas.openxmlformats.org/drawingml/2006/picture">
                <pic:pic>
                  <pic:nvPicPr>
                    <pic:cNvPr descr="/app/tmp/embedder-1671065328.774018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707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28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984449" cy="351803"/>
            <wp:effectExtent b="0" l="0" r="0" t="0"/>
            <wp:docPr descr="Number Line. 0, 1 and five sixths, 5. " title="" id="26" name="Picture"/>
            <a:graphic>
              <a:graphicData uri="http://schemas.openxmlformats.org/drawingml/2006/picture">
                <pic:pic>
                  <pic:nvPicPr>
                    <pic:cNvPr descr="/app/tmp/embedder-1671065328.813881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8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End w:id="29"/>
    <w:bookmarkStart w:id="31" w:name="qué-distancia-corrieron"/>
    <w:p>
      <w:pPr>
        <w:pStyle w:val="Heading3"/>
      </w:pPr>
      <w:r>
        <w:t xml:space="preserve">1 ¿Qué distancia corrieron?</w:t>
      </w:r>
    </w:p>
    <w:bookmarkStart w:id="30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Resuelve cada problema. Si te ayuda, dibuja un diagrama.</w:t>
      </w:r>
    </w:p>
    <w:p>
      <w:pPr>
        <w:numPr>
          <w:ilvl w:val="0"/>
          <w:numId w:val="1001"/>
        </w:numPr>
        <w:pStyle w:val="Compact"/>
      </w:pPr>
      <w:r>
        <w:t xml:space="preserve">Mai corrió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del total de un camino que mide 9 millas de largo. ¿Qué distancia corrió Mai?</w:t>
      </w:r>
    </w:p>
    <w:p>
      <w:pPr>
        <w:numPr>
          <w:ilvl w:val="0"/>
          <w:numId w:val="1001"/>
        </w:numPr>
        <w:pStyle w:val="Compact"/>
      </w:pPr>
      <w:r>
        <w:t xml:space="preserve">Han corrió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del total de un camino que mide 7 millas de largo. ¿Qué distancia corrió Han?</w:t>
      </w:r>
    </w:p>
    <w:bookmarkEnd w:id="30"/>
    <w:bookmarkEnd w:id="31"/>
    <w:bookmarkStart w:id="40" w:name="cuáles-describen-la-situación"/>
    <w:p>
      <w:pPr>
        <w:pStyle w:val="Heading3"/>
      </w:pPr>
      <w:r>
        <w:t xml:space="preserve">2 ¿Cuáles describen la situación?</w:t>
      </w:r>
    </w:p>
    <w:bookmarkStart w:id="3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Han, Lin, Kiran y Jada corrieron juntos una carrera de relevos de 3 millas. Todos corrieron la misma distancia.</w:t>
      </w:r>
    </w:p>
    <w:p>
      <w:pPr>
        <w:numPr>
          <w:ilvl w:val="0"/>
          <w:numId w:val="1002"/>
        </w:numPr>
        <w:pStyle w:val="Compact"/>
      </w:pPr>
      <w:r>
        <w:t xml:space="preserve">Encuentra las expresiones y los diagramas que corresponden a esta situación. Prepárate para explicar tu razonamiento.</w:t>
      </w:r>
    </w:p>
    <w:p>
      <w:pPr>
        <w:numPr>
          <w:ilvl w:val="0"/>
          <w:numId w:val="1002"/>
        </w:numPr>
        <w:pStyle w:val="Compact"/>
      </w:pPr>
      <w:r>
        <w:t xml:space="preserve">¿Qué distancia corrió cada persona?</w:t>
      </w:r>
    </w:p>
    <w:bookmarkEnd w:id="32"/>
    <w:bookmarkStart w:id="39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640091"/>
            <wp:effectExtent b="0" l="0" r="0" t="0"/>
            <wp:docPr descr="diagrams" title="" id="34" name="Picture"/>
            <a:graphic>
              <a:graphicData uri="http://schemas.openxmlformats.org/drawingml/2006/picture">
                <pic:pic>
                  <pic:nvPicPr>
                    <pic:cNvPr descr="/app/tmp/embedder-1671065328.886249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2022-12-15T00:48:49Z</dcterms:created>
  <dcterms:modified xsi:type="dcterms:W3CDTF">2022-12-15T00:48:49Z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+dhGw+tPn6JNt/fw/65NiySSgVxDJzNfsWAymBNyyknd3AOah8dn/4hTVO6uymHjHXr42letbkQ06tfoZ33JFA==</vt:lpwstr>
  </property>
</Properties>
</file>