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constructions-and-rigid-transformations"/>
      <w:r>
        <w:t xml:space="preserve">Constructions and Rigid Transformations</w:t>
      </w:r>
      <w:bookmarkEnd w:id="21"/>
    </w:p>
    <w:p>
      <w:pPr>
        <w:pStyle w:val="Heading3"/>
      </w:pPr>
      <w:bookmarkStart w:id="22" w:name="lesson-1-build-it"/>
      <w:r>
        <w:t xml:space="preserve">Lesson 1: Build 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create diagrams using a straightedge.</w:t>
      </w:r>
    </w:p>
    <w:p>
      <w:pPr>
        <w:pStyle w:val="Compact"/>
        <w:numPr>
          <w:numId w:val="1001"/>
          <w:ilvl w:val="0"/>
        </w:numPr>
      </w:pPr>
      <w:r>
        <w:t xml:space="preserve">I know to use a compass to construct a circle.</w:t>
      </w:r>
    </w:p>
    <w:p>
      <w:pPr>
        <w:pStyle w:val="Heading3"/>
      </w:pPr>
      <w:bookmarkStart w:id="23" w:name="lesson-2-constructing-patterns"/>
      <w:r>
        <w:t xml:space="preserve">Lesson 2: Constructing Patterns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follow instructions to create a construction.</w:t>
      </w:r>
    </w:p>
    <w:p>
      <w:pPr>
        <w:pStyle w:val="Compact"/>
        <w:numPr>
          <w:numId w:val="1002"/>
          <w:ilvl w:val="0"/>
        </w:numPr>
      </w:pPr>
      <w:r>
        <w:t xml:space="preserve">I can use precise mathematical language to describe a construction.</w:t>
      </w:r>
    </w:p>
    <w:p>
      <w:pPr>
        <w:pStyle w:val="Heading3"/>
      </w:pPr>
      <w:bookmarkStart w:id="24" w:name="lesson-3-construction-techniques-1-perpendicular-bisectors"/>
      <w:r>
        <w:t xml:space="preserve">Lesson 3: Construction Techniques 1: Perpendicular Bisectors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construct a perpendicular bisector.</w:t>
      </w:r>
    </w:p>
    <w:p>
      <w:pPr>
        <w:pStyle w:val="Compact"/>
        <w:numPr>
          <w:numId w:val="1003"/>
          <w:ilvl w:val="0"/>
        </w:numPr>
      </w:pPr>
      <w:r>
        <w:t xml:space="preserve">I understand what is special about the set of points equidistant from two given points.</w:t>
      </w:r>
    </w:p>
    <w:p>
      <w:pPr>
        <w:pStyle w:val="Heading3"/>
      </w:pPr>
      <w:bookmarkStart w:id="25" w:name="lesson-4-construction-techniques-2-equilateral-triangles"/>
      <w:r>
        <w:t xml:space="preserve">Lesson 4: Construction Techniques 2: Equilateral Triangles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construct an equilateral triangle.</w:t>
      </w:r>
    </w:p>
    <w:p>
      <w:pPr>
        <w:pStyle w:val="Compact"/>
        <w:numPr>
          <w:numId w:val="1004"/>
          <w:ilvl w:val="0"/>
        </w:numPr>
      </w:pPr>
      <w:r>
        <w:t xml:space="preserve">I can identify congruent segments in figures and explain why they are congruent.</w:t>
      </w:r>
    </w:p>
    <w:p>
      <w:pPr>
        <w:pStyle w:val="Heading3"/>
      </w:pPr>
      <w:bookmarkStart w:id="26" w:name="lesson-5-construction-techniques-3-perpendicular-lines-and-angle-bisectors"/>
      <w:r>
        <w:t xml:space="preserve">Lesson 5: Construction Techniques 3: Perpendicular Lines and Angle Bisectors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construct a line that is perpendicular to a given line through a point on the line.</w:t>
      </w:r>
    </w:p>
    <w:p>
      <w:pPr>
        <w:pStyle w:val="Compact"/>
        <w:numPr>
          <w:numId w:val="1005"/>
          <w:ilvl w:val="0"/>
        </w:numPr>
      </w:pPr>
      <w:r>
        <w:t xml:space="preserve">I can construct an angle bisector.</w:t>
      </w:r>
    </w:p>
    <w:p>
      <w:pPr>
        <w:pStyle w:val="Heading3"/>
      </w:pPr>
      <w:bookmarkStart w:id="27" w:name="lesson-6-construction-techniques-4-parallel-and-perpendicular-lines"/>
      <w:r>
        <w:t xml:space="preserve">Lesson 6: Construction Techniques 4: Parallel and Perpendicular Lines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construct a parallel line through a given point.</w:t>
      </w:r>
    </w:p>
    <w:p>
      <w:pPr>
        <w:pStyle w:val="Compact"/>
        <w:numPr>
          <w:numId w:val="1006"/>
          <w:ilvl w:val="0"/>
        </w:numPr>
      </w:pPr>
      <w:r>
        <w:t xml:space="preserve">I can construct a perpendicular line through a given point.</w:t>
      </w:r>
    </w:p>
    <w:p>
      <w:pPr>
        <w:pStyle w:val="Heading3"/>
      </w:pPr>
      <w:bookmarkStart w:id="28" w:name="lesson-7-construction-techniques-5-squares"/>
      <w:r>
        <w:t xml:space="preserve">Lesson 7: Construction Techniques 5: Squares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construct a square inscribed in a circle.</w:t>
      </w:r>
    </w:p>
    <w:p>
      <w:pPr>
        <w:pStyle w:val="Compact"/>
        <w:numPr>
          <w:numId w:val="1007"/>
          <w:ilvl w:val="0"/>
        </w:numPr>
      </w:pPr>
      <w:r>
        <w:t xml:space="preserve">I can construct a square using a given segment for one of its sides.</w:t>
      </w:r>
    </w:p>
    <w:p>
      <w:pPr>
        <w:pStyle w:val="Heading3"/>
      </w:pPr>
      <w:bookmarkStart w:id="29" w:name="lesson-8-using-technology-for-constructions"/>
      <w:r>
        <w:t xml:space="preserve">Lesson 8: Using Technology for Constructions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use technology to help me construct specific diagrams.</w:t>
      </w:r>
    </w:p>
    <w:p>
      <w:pPr>
        <w:pStyle w:val="Heading3"/>
      </w:pPr>
      <w:bookmarkStart w:id="30" w:name="lesson-9-speedy-delivery"/>
      <w:r>
        <w:t xml:space="preserve">Lesson 9: Speedy Delivery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construct perpendicular bisectors to help solve problems.</w:t>
      </w:r>
    </w:p>
    <w:p>
      <w:pPr>
        <w:pStyle w:val="Compact"/>
        <w:numPr>
          <w:numId w:val="1009"/>
          <w:ilvl w:val="0"/>
        </w:numPr>
      </w:pPr>
      <w:r>
        <w:t xml:space="preserve">I can use my geometry knowledge to solve problems.</w:t>
      </w:r>
    </w:p>
    <w:p>
      <w:pPr>
        <w:pStyle w:val="Heading3"/>
      </w:pPr>
      <w:bookmarkStart w:id="31" w:name="lesson-10-rigid-transformations"/>
      <w:r>
        <w:t xml:space="preserve">Lesson 10: Rigid Transformations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Given a figure and the description of a transformation, I can draw the figure's image after the transformation.</w:t>
      </w:r>
    </w:p>
    <w:p>
      <w:pPr>
        <w:pStyle w:val="Compact"/>
        <w:numPr>
          <w:numId w:val="1010"/>
          <w:ilvl w:val="0"/>
        </w:numPr>
      </w:pPr>
      <w:r>
        <w:t xml:space="preserve">I can describe the sequence of transformations necessary to take a figure onto another figure.</w:t>
      </w:r>
    </w:p>
    <w:p>
      <w:pPr>
        <w:pStyle w:val="Compact"/>
        <w:numPr>
          <w:numId w:val="1010"/>
          <w:ilvl w:val="0"/>
        </w:numPr>
      </w:pPr>
      <w:r>
        <w:t xml:space="preserve">I know that rigid transformations result in congruent figures.</w:t>
      </w:r>
    </w:p>
    <w:p>
      <w:pPr>
        <w:pStyle w:val="Heading3"/>
      </w:pPr>
      <w:bookmarkStart w:id="32" w:name="lesson-11-defining-reflections"/>
      <w:r>
        <w:t xml:space="preserve">Lesson 11: Defining Reflections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can describe a reflection by specifying the line of reflection.</w:t>
      </w:r>
    </w:p>
    <w:p>
      <w:pPr>
        <w:pStyle w:val="Compact"/>
        <w:numPr>
          <w:numId w:val="1011"/>
          <w:ilvl w:val="0"/>
        </w:numPr>
      </w:pPr>
      <w:r>
        <w:t xml:space="preserve">I can draw reflections.</w:t>
      </w:r>
    </w:p>
    <w:p>
      <w:pPr>
        <w:pStyle w:val="Heading3"/>
      </w:pPr>
      <w:bookmarkStart w:id="33" w:name="lesson-12-defining-translations"/>
      <w:r>
        <w:t xml:space="preserve">Lesson 12: Defining Translations</w:t>
      </w:r>
      <w:bookmarkEnd w:id="33"/>
    </w:p>
    <w:p>
      <w:pPr>
        <w:pStyle w:val="Compact"/>
        <w:numPr>
          <w:numId w:val="1012"/>
          <w:ilvl w:val="0"/>
        </w:numPr>
      </w:pPr>
      <w:r>
        <w:t xml:space="preserve">I can describe a reflection by stating the directed line segment.</w:t>
      </w:r>
    </w:p>
    <w:p>
      <w:pPr>
        <w:pStyle w:val="Compact"/>
        <w:numPr>
          <w:numId w:val="1012"/>
          <w:ilvl w:val="0"/>
        </w:numPr>
      </w:pPr>
      <w:r>
        <w:t xml:space="preserve">I can draw translations.</w:t>
      </w:r>
    </w:p>
    <w:p>
      <w:pPr>
        <w:pStyle w:val="Heading3"/>
      </w:pPr>
      <w:bookmarkStart w:id="34" w:name="lesson-13-incorporating-rotations"/>
      <w:r>
        <w:t xml:space="preserve">Lesson 13: Incorporating Rotations</w:t>
      </w:r>
      <w:bookmarkEnd w:id="34"/>
    </w:p>
    <w:p>
      <w:pPr>
        <w:pStyle w:val="Compact"/>
        <w:numPr>
          <w:numId w:val="1013"/>
          <w:ilvl w:val="0"/>
        </w:numPr>
      </w:pPr>
      <w:r>
        <w:t xml:space="preserve">Given a figure and the description of a transformation, I can draw the figure's image after the transformation.</w:t>
      </w:r>
    </w:p>
    <w:p>
      <w:pPr>
        <w:pStyle w:val="Compact"/>
        <w:numPr>
          <w:numId w:val="1013"/>
          <w:ilvl w:val="0"/>
        </w:numPr>
      </w:pPr>
      <w:r>
        <w:t xml:space="preserve">I can describe the sequence of transformations necessary to take a figure onto another figure.</w:t>
      </w:r>
    </w:p>
    <w:p>
      <w:pPr>
        <w:pStyle w:val="Compact"/>
        <w:numPr>
          <w:numId w:val="1013"/>
          <w:ilvl w:val="0"/>
        </w:numPr>
      </w:pPr>
      <w:r>
        <w:t xml:space="preserve">I know that rigid transformations result in congruent figures.</w:t>
      </w:r>
    </w:p>
    <w:p>
      <w:pPr>
        <w:pStyle w:val="Heading3"/>
      </w:pPr>
      <w:bookmarkStart w:id="35" w:name="lesson-14-defining-rotations"/>
      <w:r>
        <w:t xml:space="preserve">Lesson 14: Defining Rotations</w:t>
      </w:r>
      <w:bookmarkEnd w:id="35"/>
    </w:p>
    <w:p>
      <w:pPr>
        <w:pStyle w:val="Compact"/>
        <w:numPr>
          <w:numId w:val="1014"/>
          <w:ilvl w:val="0"/>
        </w:numPr>
      </w:pPr>
      <w:r>
        <w:t xml:space="preserve">I can describe a rotation by stating the center and angle of rotation.</w:t>
      </w:r>
    </w:p>
    <w:p>
      <w:pPr>
        <w:pStyle w:val="Compact"/>
        <w:numPr>
          <w:numId w:val="1014"/>
          <w:ilvl w:val="0"/>
        </w:numPr>
      </w:pPr>
      <w:r>
        <w:t xml:space="preserve">I can draw rotations.</w:t>
      </w:r>
    </w:p>
    <w:p>
      <w:pPr>
        <w:pStyle w:val="Heading3"/>
      </w:pPr>
      <w:bookmarkStart w:id="36" w:name="lesson-15-symmetry"/>
      <w:r>
        <w:t xml:space="preserve">Lesson 15: Symmetry</w:t>
      </w:r>
      <w:bookmarkEnd w:id="36"/>
    </w:p>
    <w:p>
      <w:pPr>
        <w:pStyle w:val="Compact"/>
        <w:numPr>
          <w:numId w:val="1015"/>
          <w:ilvl w:val="0"/>
        </w:numPr>
      </w:pPr>
      <w:r>
        <w:t xml:space="preserve">I can describe the reflections that take a figure onto itself.</w:t>
      </w:r>
    </w:p>
    <w:p>
      <w:pPr>
        <w:pStyle w:val="Heading3"/>
      </w:pPr>
      <w:bookmarkStart w:id="37" w:name="lesson-16-more-symmetry"/>
      <w:r>
        <w:t xml:space="preserve">Lesson 16: More Symmetry</w:t>
      </w:r>
      <w:bookmarkEnd w:id="37"/>
    </w:p>
    <w:p>
      <w:pPr>
        <w:pStyle w:val="Compact"/>
        <w:numPr>
          <w:numId w:val="1016"/>
          <w:ilvl w:val="0"/>
        </w:numPr>
      </w:pPr>
      <w:r>
        <w:t xml:space="preserve">I can describe the rotations that take a figure onto itself.</w:t>
      </w:r>
    </w:p>
    <w:p>
      <w:pPr>
        <w:pStyle w:val="Heading3"/>
      </w:pPr>
      <w:bookmarkStart w:id="38" w:name="lesson-17-working-with-rigid-transformations"/>
      <w:r>
        <w:t xml:space="preserve">Lesson 17: Working with Rigid Transformations</w:t>
      </w:r>
      <w:bookmarkEnd w:id="38"/>
    </w:p>
    <w:p>
      <w:pPr>
        <w:pStyle w:val="Compact"/>
        <w:numPr>
          <w:numId w:val="1017"/>
          <w:ilvl w:val="0"/>
        </w:numPr>
      </w:pPr>
      <w:r>
        <w:t xml:space="preserve">I can describe a transformation that takes given points to another set of points.</w:t>
      </w:r>
    </w:p>
    <w:p>
      <w:pPr>
        <w:pStyle w:val="Heading3"/>
      </w:pPr>
      <w:bookmarkStart w:id="39" w:name="lesson-18-practicing-point-by-point-transformations"/>
      <w:r>
        <w:t xml:space="preserve">Lesson 18: Practicing Point by Point Transformations</w:t>
      </w:r>
      <w:bookmarkEnd w:id="39"/>
    </w:p>
    <w:p>
      <w:pPr>
        <w:pStyle w:val="Compact"/>
        <w:numPr>
          <w:numId w:val="1018"/>
          <w:ilvl w:val="0"/>
        </w:numPr>
      </w:pPr>
      <w:r>
        <w:t xml:space="preserve">Given a figure and the description of a transformation, I can draw the figure's image after the transformation.</w:t>
      </w:r>
    </w:p>
    <w:p>
      <w:pPr>
        <w:pStyle w:val="Compact"/>
        <w:numPr>
          <w:numId w:val="1018"/>
          <w:ilvl w:val="0"/>
        </w:numPr>
      </w:pPr>
      <w:r>
        <w:t xml:space="preserve">I can describe a transformation that takes given points to another set of points.</w:t>
      </w:r>
    </w:p>
    <w:p>
      <w:pPr>
        <w:pStyle w:val="Heading3"/>
      </w:pPr>
      <w:bookmarkStart w:id="40" w:name="lesson-19-evidence-angles-and-proof"/>
      <w:r>
        <w:t xml:space="preserve">Lesson 19: Evidence, Angles, and Proof</w:t>
      </w:r>
      <w:bookmarkEnd w:id="40"/>
    </w:p>
    <w:p>
      <w:pPr>
        <w:pStyle w:val="Compact"/>
        <w:numPr>
          <w:numId w:val="1019"/>
          <w:ilvl w:val="0"/>
        </w:numPr>
      </w:pPr>
      <w:r>
        <w:t xml:space="preserve">I can label and make conjectures from diagrams.</w:t>
      </w:r>
    </w:p>
    <w:p>
      <w:pPr>
        <w:pStyle w:val="Compact"/>
        <w:numPr>
          <w:numId w:val="1019"/>
          <w:ilvl w:val="0"/>
        </w:numPr>
      </w:pPr>
      <w:r>
        <w:t xml:space="preserve">I can prove vertical angles are congruent.</w:t>
      </w:r>
    </w:p>
    <w:p>
      <w:pPr>
        <w:pStyle w:val="Heading3"/>
      </w:pPr>
      <w:bookmarkStart w:id="41" w:name="lesson-20-transformations-transversals-and-proof"/>
      <w:r>
        <w:t xml:space="preserve">Lesson 20: Transformations, Transversals, and Proof</w:t>
      </w:r>
      <w:bookmarkEnd w:id="41"/>
    </w:p>
    <w:p>
      <w:pPr>
        <w:pStyle w:val="Compact"/>
        <w:numPr>
          <w:numId w:val="1020"/>
          <w:ilvl w:val="0"/>
        </w:numPr>
      </w:pPr>
      <w:r>
        <w:t xml:space="preserve">I can prove alternate interior angles are congruent.</w:t>
      </w:r>
    </w:p>
    <w:p>
      <w:pPr>
        <w:pStyle w:val="Compact"/>
        <w:numPr>
          <w:numId w:val="1020"/>
          <w:ilvl w:val="0"/>
        </w:numPr>
      </w:pPr>
      <w:r>
        <w:t xml:space="preserve">I can prove corresponding angles are congruent.</w:t>
      </w:r>
    </w:p>
    <w:p>
      <w:pPr>
        <w:pStyle w:val="Heading3"/>
      </w:pPr>
      <w:bookmarkStart w:id="42" w:name="lesson-21-one-hundred-and-eighty"/>
      <w:r>
        <w:t xml:space="preserve">Lesson 21: One Hundred and Eighty</w:t>
      </w:r>
      <w:bookmarkEnd w:id="42"/>
    </w:p>
    <w:p>
      <w:pPr>
        <w:pStyle w:val="Compact"/>
        <w:numPr>
          <w:numId w:val="1021"/>
          <w:ilvl w:val="0"/>
        </w:numPr>
      </w:pPr>
      <w:r>
        <w:t xml:space="preserve">I can prove the angles in a triangle sum to 180 degrees.</w:t>
      </w:r>
    </w:p>
    <w:p>
      <w:pPr>
        <w:pStyle w:val="Heading3"/>
      </w:pPr>
      <w:bookmarkStart w:id="43" w:name="lesson-22-now-what-can-you-build"/>
      <w:r>
        <w:t xml:space="preserve">Lesson 22: Now What Can You Build?</w:t>
      </w:r>
      <w:bookmarkEnd w:id="43"/>
    </w:p>
    <w:p>
      <w:pPr>
        <w:pStyle w:val="Compact"/>
        <w:numPr>
          <w:numId w:val="1022"/>
          <w:ilvl w:val="0"/>
        </w:numPr>
      </w:pPr>
      <w:r>
        <w:t xml:space="preserve">I can follow directions to construct a pattern.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©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4" Target="media/rId4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2019-06-19T15:21:24Z</dcterms:created>
  <dcterms:modified xsi:type="dcterms:W3CDTF">2019-06-19T15:21:24Z</dcterms:modified>
</cp:coreProperties>
</file>