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fractional-lengths"/>
    <w:p>
      <w:pPr>
        <w:pStyle w:val="Heading2"/>
      </w:pPr>
      <w:r>
        <w:t xml:space="preserve">Lesson 12: Fractional Lengths</w:t>
      </w:r>
    </w:p>
    <w:bookmarkEnd w:id="20"/>
    <w:p>
      <w:pPr>
        <w:pStyle w:val="FirstParagraph"/>
      </w:pPr>
      <w:r>
        <w:t xml:space="preserve">Let’s solve problems about fractional lengths.</w:t>
      </w:r>
    </w:p>
    <w:bookmarkStart w:id="21" w:name="number-talk-multiplication-strategies"/>
    <w:p>
      <w:pPr>
        <w:pStyle w:val="Heading3"/>
      </w:pPr>
      <w:r>
        <w:t xml:space="preserve">12.1: Number Talk: Multiplication Strategies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14</m:t>
        </m:r>
      </m:oMath>
    </w:p>
    <w:bookmarkEnd w:id="21"/>
    <w:bookmarkStart w:id="23" w:name="info-gap-how-many-would-it-take"/>
    <w:p>
      <w:pPr>
        <w:pStyle w:val="Heading3"/>
      </w:pPr>
      <w:r>
        <w:t xml:space="preserve">12.2: Info Gap: How Many Would It Take?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Lin has a work of art that is</w:t>
      </w:r>
      <w:r>
        <w:t xml:space="preserve"> </w:t>
      </w:r>
      <m:oMath>
        <m:r>
          <m:t>14</m:t>
        </m:r>
      </m:oMath>
      <w:r>
        <w:t xml:space="preserve"> </w:t>
      </w:r>
      <w:r>
        <w:t xml:space="preserve">inches 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inches. She wants to frame it with large paper clips laid end to end.</w:t>
      </w:r>
    </w:p>
    <w:p>
      <w:pPr>
        <w:numPr>
          <w:ilvl w:val="0"/>
          <w:numId w:val="1003"/>
        </w:numPr>
        <w:pStyle w:val="Compact"/>
      </w:pPr>
      <w:r>
        <w:t xml:space="preserve">If each paper clip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long, how many paper clips would she need? Show your reasoning and be sure to think about potential gaps and overlaps. Consider making a sketch that shows how the paper clips could be arranged. </w:t>
      </w:r>
    </w:p>
    <w:p>
      <w:pPr>
        <w:numPr>
          <w:ilvl w:val="0"/>
          <w:numId w:val="1003"/>
        </w:numPr>
        <w:pStyle w:val="Compact"/>
      </w:pPr>
      <w:r>
        <w:t xml:space="preserve">How many paper clips are needed if the paper clips are spaced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apart? Describe the arrangement of the paper clips at the corners of the frame.</w:t>
      </w:r>
    </w:p>
    <w:bookmarkEnd w:id="22"/>
    <w:bookmarkEnd w:id="23"/>
    <w:bookmarkStart w:id="24" w:name="how-many-times-as-tall-or-as-far"/>
    <w:p>
      <w:pPr>
        <w:pStyle w:val="Heading3"/>
      </w:pPr>
      <w:r>
        <w:t xml:space="preserve">12.3: How Many Times as Tall or as Far?</w:t>
      </w:r>
    </w:p>
    <w:p>
      <w:pPr>
        <w:numPr>
          <w:ilvl w:val="0"/>
          <w:numId w:val="1004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5"/>
        </w:numPr>
        <w:pStyle w:val="Compact"/>
      </w:pPr>
      <w:r>
        <w:t xml:space="preserve">How many times as tall as the student is the teacher?</w:t>
      </w:r>
    </w:p>
    <w:p>
      <w:pPr>
        <w:numPr>
          <w:ilvl w:val="1"/>
          <w:numId w:val="1005"/>
        </w:numPr>
        <w:pStyle w:val="Compact"/>
      </w:pPr>
      <w:r>
        <w:t xml:space="preserve">What fraction of the teacher’s height is the student’s height?</w:t>
      </w:r>
    </w:p>
    <w:p>
      <w:pPr>
        <w:numPr>
          <w:ilvl w:val="0"/>
          <w:numId w:val="1004"/>
        </w:numPr>
      </w:pPr>
      <w:r>
        <w:t xml:space="preserve">Find each quotient. Show your reasoning and check your answer.</w:t>
      </w:r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7"/>
        </w:numPr>
        <w:pStyle w:val="Compact"/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7"/>
        </w:numPr>
        <w:pStyle w:val="Compact"/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bookmarkEnd w:id="24"/>
    <w:bookmarkStart w:id="28" w:name="comparing-paper-rolls"/>
    <w:p>
      <w:pPr>
        <w:pStyle w:val="Heading3"/>
      </w:pPr>
      <w:r>
        <w:t xml:space="preserve">12.4: Comparing Paper Rolls</w:t>
      </w:r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26" name="Picture"/>
            <a:graphic>
              <a:graphicData uri="http://schemas.openxmlformats.org/drawingml/2006/picture">
                <pic:pic>
                  <pic:nvPicPr>
                    <pic:cNvPr descr="/app/tmp/embedder-1671032684.60780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Complete the sentences. Be prepared to explain your reasoning.</w:t>
      </w:r>
    </w:p>
    <w:p>
      <w:pPr>
        <w:numPr>
          <w:ilvl w:val="1"/>
          <w:numId w:val="1009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9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8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bookmarkEnd w:id="28"/>
    <w:bookmarkStart w:id="35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Division can help us solve comparison problems in which we find out how many times as large or as small one number is compared to another. For example, a student is playing two songs for a music recital. The first song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long. The second song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long.</w:t>
      </w:r>
    </w:p>
    <w:p>
      <w:pPr>
        <w:pStyle w:val="BodyText"/>
      </w:pPr>
      <w:r>
        <w:drawing>
          <wp:inline>
            <wp:extent cx="5943600" cy="1780461"/>
            <wp:effectExtent b="0" l="0" r="0" t="0"/>
            <wp:docPr descr="Double number line. Top line, first song. 1 and the fraction 1 over 2 units long. Labeled 1 and the fraction 1 over 2 minutes. Bottom line, second song. 3 and the fraction 3 over 4 units long. Labeled 3 and the fraction 3 over 4 minutes.  " title="" id="30" name="Picture"/>
            <a:graphic>
              <a:graphicData uri="http://schemas.openxmlformats.org/drawingml/2006/picture">
                <pic:pic>
                  <pic:nvPicPr>
                    <pic:cNvPr descr="/app/tmp/embedder-1671032684.62885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ask two different comparison questions and write different multiplication and division equations to represent each question.</w:t>
      </w:r>
    </w:p>
    <w:p>
      <w:pPr>
        <w:numPr>
          <w:ilvl w:val="0"/>
          <w:numId w:val="1010"/>
        </w:numPr>
        <w:pStyle w:val="Compact"/>
      </w:pPr>
      <w:r>
        <w:t xml:space="preserve">How many times as long as the first song is the second song?</w:t>
      </w:r>
    </w:p>
    <w:p>
      <w:pPr>
        <w:pStyle w:val="FirstParagraph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11"/>
        </w:numPr>
        <w:pStyle w:val="Compact"/>
      </w:pPr>
      <w:r>
        <w:t xml:space="preserve">What fraction of the second song is the first song?</w:t>
      </w:r>
    </w:p>
    <w:p>
      <w:pPr>
        <w:pStyle w:val="FirstParagraph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We can use the algorithm we learned to calculate the quotients.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12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second song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times as long as the first song.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15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30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first song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long as the second song.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2022-12-14T15:44:45Z</dcterms:created>
  <dcterms:modified xsi:type="dcterms:W3CDTF">2022-12-14T15:44:45Z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cNe4SAxQpSvCrMjgsNtdBl2Hk2tGuvGUXJMl6p9DyAdU0/0RYNhddgdIa/7hv3FuZG/q7VIwrI/ZGcCa60zLWg==</vt:lpwstr>
  </property>
</Properties>
</file>