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Kiran is using long division to find</w:t>
      </w:r>
      <w:r>
        <w:t xml:space="preserve"> </w:t>
      </w:r>
      <m:oMath>
        <m:r>
          <m:t>696</m:t>
        </m:r>
        <m:r>
          <m:rPr>
            <m:sty m:val="p"/>
          </m:rPr>
          <m:t>÷</m:t>
        </m:r>
        <m:r>
          <m:t>12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48040" cy="235480"/>
            <wp:effectExtent b="0" l="0" r="0" t="0"/>
            <wp:docPr descr="Long division. 696 divided by 12." title="" id="22" name="Picture"/>
            <a:graphic>
              <a:graphicData uri="http://schemas.openxmlformats.org/drawingml/2006/picture">
                <pic:pic>
                  <pic:nvPicPr>
                    <pic:cNvPr descr="/app/tmp/embedder-1671032931.65457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40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 starts by dividing 69 by 12. In which decimal place should Kiran place the first digit of the quotient (5)?</w:t>
      </w:r>
    </w:p>
    <w:p>
      <w:pPr>
        <w:numPr>
          <w:ilvl w:val="1"/>
          <w:numId w:val="1002"/>
        </w:numPr>
      </w:pPr>
      <w:r>
        <w:t xml:space="preserve">Hundreds</w:t>
      </w:r>
    </w:p>
    <w:p>
      <w:pPr>
        <w:numPr>
          <w:ilvl w:val="1"/>
          <w:numId w:val="1002"/>
        </w:numPr>
      </w:pPr>
      <w:r>
        <w:t xml:space="preserve">Tens</w:t>
      </w:r>
    </w:p>
    <w:p>
      <w:pPr>
        <w:numPr>
          <w:ilvl w:val="1"/>
          <w:numId w:val="1002"/>
        </w:numPr>
      </w:pPr>
      <w:r>
        <w:t xml:space="preserve">Ones</w:t>
      </w:r>
    </w:p>
    <w:p>
      <w:pPr>
        <w:numPr>
          <w:ilvl w:val="1"/>
          <w:numId w:val="1002"/>
        </w:numPr>
      </w:pPr>
      <w:r>
        <w:t xml:space="preserve">Tenths</w:t>
      </w:r>
    </w:p>
    <w:p>
      <w:pPr>
        <w:numPr>
          <w:ilvl w:val="0"/>
          <w:numId w:val="1001"/>
        </w:numPr>
      </w:pPr>
      <w:r>
        <w:t xml:space="preserve">Here is a long-division calculation of</w:t>
      </w:r>
      <w:r>
        <w:t xml:space="preserve"> </w:t>
      </w:r>
      <m:oMath>
        <m:r>
          <m:t>917</m:t>
        </m:r>
        <m:r>
          <m:rPr>
            <m:sty m:val="p"/>
          </m:rPr>
          <m:t>÷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0271" cy="6381616"/>
            <wp:effectExtent b="0" l="0" r="0" t="0"/>
            <wp:docPr descr="Example division problem 917 divided by 7." title="" id="25" name="Picture"/>
            <a:graphic>
              <a:graphicData uri="http://schemas.openxmlformats.org/drawingml/2006/picture">
                <pic:pic>
                  <pic:nvPicPr>
                    <pic:cNvPr descr="/app/tmp/embedder-1671032931.6975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71" cy="6381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There is a 7 under the 9 of 917. What does this 7 represent?</w:t>
      </w:r>
    </w:p>
    <w:p>
      <w:pPr>
        <w:numPr>
          <w:ilvl w:val="1"/>
          <w:numId w:val="1003"/>
        </w:numPr>
        <w:pStyle w:val="Compact"/>
      </w:pPr>
      <w:r>
        <w:t xml:space="preserve">What does the subtraction of 7 from 9 mean?</w:t>
      </w:r>
    </w:p>
    <w:p>
      <w:pPr>
        <w:numPr>
          <w:ilvl w:val="1"/>
          <w:numId w:val="1003"/>
        </w:numPr>
        <w:pStyle w:val="Compact"/>
      </w:pPr>
      <w:r>
        <w:t xml:space="preserve">Why is a 1 written next to the 2 from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7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Han's calculation of </w:t>
      </w:r>
      <m:oMath>
        <m:r>
          <m:t>972</m:t>
        </m:r>
        <m:r>
          <m:rPr>
            <m:sty m:val="p"/>
          </m:rPr>
          <m:t>÷</m:t>
        </m:r>
        <m:r>
          <m:t>9</m:t>
        </m:r>
      </m:oMath>
      <w:r>
        <w:t xml:space="preserve"> </w:t>
      </w:r>
      <w:r>
        <w:t xml:space="preserve">is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2581" cy="6279306"/>
            <wp:effectExtent b="0" l="0" r="0" t="0"/>
            <wp:docPr descr="Student work of division problem." title="" id="28" name="Picture"/>
            <a:graphic>
              <a:graphicData uri="http://schemas.openxmlformats.org/drawingml/2006/picture">
                <pic:pic>
                  <pic:nvPicPr>
                    <pic:cNvPr descr="/app/tmp/embedder-1671032931.7326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1" cy="6279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180</m:t>
        </m:r>
        <m:r>
          <m:rPr>
            <m:sty m:val="p"/>
          </m:rPr>
          <m:t>⋅</m:t>
        </m:r>
        <m:r>
          <m:t>9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calculation of</w:t>
      </w:r>
      <w:r>
        <w:t xml:space="preserve"> </w:t>
      </w:r>
      <m:oMath>
        <m:r>
          <m:t>180</m:t>
        </m:r>
        <m:r>
          <m:rPr>
            <m:sty m:val="p"/>
          </m:rPr>
          <m:t>⋅</m:t>
        </m:r>
        <m:r>
          <m:t>9</m:t>
        </m:r>
      </m:oMath>
      <w:r>
        <w:t xml:space="preserve"> </w:t>
      </w:r>
      <w:r>
        <w:t xml:space="preserve">to explain how you know Han has made a mistake.</w:t>
      </w:r>
    </w:p>
    <w:p>
      <w:pPr>
        <w:numPr>
          <w:ilvl w:val="1"/>
          <w:numId w:val="1004"/>
        </w:numPr>
        <w:pStyle w:val="Compact"/>
      </w:pPr>
      <w:r>
        <w:t xml:space="preserve">Identify and correct Han’s mistake.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1640"/>
            <wp:effectExtent b="0" l="0" r="0" t="0"/>
            <wp:docPr descr="Three long divisions, a, b, c. a, 465 divided by 5. b, 924 divided by 12. c, 1,107 divided by 3." title="" id="31" name="Picture"/>
            <a:graphic>
              <a:graphicData uri="http://schemas.openxmlformats.org/drawingml/2006/picture">
                <pic:pic>
                  <pic:nvPicPr>
                    <pic:cNvPr descr="/app/tmp/embedder-1671032931.78138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One ounce of a yogurt contains of 1.2 grams of sugar. How many grams of sugar are in 14.25 ounces of yogurt?</w:t>
      </w:r>
    </w:p>
    <w:p>
      <w:pPr>
        <w:numPr>
          <w:ilvl w:val="1"/>
          <w:numId w:val="1005"/>
        </w:numPr>
      </w:pPr>
      <w:r>
        <w:t xml:space="preserve">0.171 grams</w:t>
      </w:r>
    </w:p>
    <w:p>
      <w:pPr>
        <w:numPr>
          <w:ilvl w:val="1"/>
          <w:numId w:val="1005"/>
        </w:numPr>
      </w:pPr>
      <w:r>
        <w:t xml:space="preserve">1.71 grams</w:t>
      </w:r>
    </w:p>
    <w:p>
      <w:pPr>
        <w:numPr>
          <w:ilvl w:val="1"/>
          <w:numId w:val="1005"/>
        </w:numPr>
      </w:pPr>
      <w:r>
        <w:t xml:space="preserve">17.1 grams</w:t>
      </w:r>
    </w:p>
    <w:p>
      <w:pPr>
        <w:numPr>
          <w:ilvl w:val="1"/>
          <w:numId w:val="1005"/>
        </w:numPr>
      </w:pPr>
      <w:r>
        <w:t xml:space="preserve">171 grams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The mass of one coin is 16.718 grams. The mass of a second coin is 27.22 grams. How much greater is the mass of the second coin than the first? Show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2022-12-14T15:48:52Z</dcterms:created>
  <dcterms:modified xsi:type="dcterms:W3CDTF">2022-12-14T15:48:52Z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oCqdDzuo/aAnhgC66/XAlEatxMOEH57dBjlnCVaA2zuELthWVyAF/eJio6S6kez8f0W9RZCVw8aDs4J5Io/YZg==</vt:lpwstr>
  </property>
</Properties>
</file>