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4-volume-of-right-prisms"/>
    <w:p>
      <w:pPr>
        <w:pStyle w:val="Heading2"/>
      </w:pPr>
      <w:r>
        <w:t xml:space="preserve">Unit 6 Lesson 14: Volume of Right Prisms</w:t>
      </w:r>
    </w:p>
    <w:bookmarkEnd w:id="20"/>
    <w:bookmarkStart w:id="25" w:name="Xf8b7b0064412829211d025318aba807a97f2663"/>
    <w:p>
      <w:pPr>
        <w:pStyle w:val="Heading3"/>
      </w:pPr>
      <w:r>
        <w:t xml:space="preserve">1 Three Prisms with the Same Volume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74402.38038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If each prism has the same height, which one will have the greatest</w:t>
      </w:r>
      <w:r>
        <w:t xml:space="preserve"> </w:t>
      </w:r>
      <w:r>
        <w:rPr>
          <w:bCs/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bookmarkEnd w:id="24"/>
    <w:bookmarkEnd w:id="25"/>
    <w:bookmarkStart w:id="27" w:name="finding-volume-with-cubes"/>
    <w:p>
      <w:pPr>
        <w:pStyle w:val="Heading3"/>
      </w:pPr>
      <w:r>
        <w:t xml:space="preserve">2 Finding Volume with Cubes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  <w:pStyle w:val="Compact"/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  <w:pStyle w:val="Compact"/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bookmarkEnd w:id="26"/>
    <w:bookmarkEnd w:id="27"/>
    <w:bookmarkStart w:id="29" w:name="can-you-find-the-volume"/>
    <w:p>
      <w:pPr>
        <w:pStyle w:val="Heading3"/>
      </w:pPr>
      <w:r>
        <w:t xml:space="preserve">3 Can You Find the Volume?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  <w:pStyle w:val="Compact"/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  <w:pStyle w:val="Compact"/>
      </w:pPr>
      <w:r>
        <w:t xml:space="preserve">For each prism:</w:t>
      </w:r>
    </w:p>
    <w:p>
      <w:pPr>
        <w:numPr>
          <w:ilvl w:val="1"/>
          <w:numId w:val="1005"/>
        </w:numPr>
        <w:pStyle w:val="Compact"/>
      </w:pPr>
      <w:r>
        <w:t xml:space="preserve">Find the area of the base of the prism.</w:t>
      </w:r>
    </w:p>
    <w:p>
      <w:pPr>
        <w:numPr>
          <w:ilvl w:val="1"/>
          <w:numId w:val="1005"/>
        </w:numPr>
        <w:pStyle w:val="Compact"/>
      </w:pPr>
      <w:r>
        <w:t xml:space="preserve">Find the height of the prism.</w:t>
      </w:r>
    </w:p>
    <w:p>
      <w:pPr>
        <w:numPr>
          <w:ilvl w:val="1"/>
          <w:numId w:val="1005"/>
        </w:numPr>
        <w:pStyle w:val="Compact"/>
      </w:pPr>
      <w:r>
        <w:t xml:space="preserve">Calculate the volume of the prism.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8"/>
    <w:bookmarkEnd w:id="29"/>
    <w:bookmarkStart w:id="37" w:name="whats-the-prisms-height-optional"/>
    <w:p>
      <w:pPr>
        <w:pStyle w:val="Heading3"/>
      </w:pPr>
      <w:r>
        <w:t xml:space="preserve">4 What’s the Prism’s Height?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299732"/>
            <wp:effectExtent b="0" l="0" r="0" t="0"/>
            <wp:docPr descr="Four polygons on a grid, A, B, C, D." title="" id="31" name="Picture"/>
            <a:graphic>
              <a:graphicData uri="http://schemas.openxmlformats.org/drawingml/2006/picture">
                <pic:pic>
                  <pic:nvPicPr>
                    <pic:cNvPr descr="/app/tmp/embedder-1671074402.49170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299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6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6"/>
        </w:numPr>
        <w:pStyle w:val="Compact"/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6"/>
        </w:numPr>
      </w:pPr>
      <w:r>
        <w:t xml:space="preserve">Discuss your thinking with your partner. If you disagree,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2022-12-15T03:20:03Z</dcterms:created>
  <dcterms:modified xsi:type="dcterms:W3CDTF">2022-12-15T03:20:03Z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m1+a4jsHmQx17KCwQxuiMpe3unWKbGvRxDR1snOQ6BB4EWClVyQW2H1/Cj2SHSP3q4fy2df1EwbRKLNV5P2+uA==</vt:lpwstr>
  </property>
</Properties>
</file>