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6-painting-a-room"/>
    <w:p>
      <w:pPr>
        <w:pStyle w:val="Heading2"/>
      </w:pPr>
      <w:r>
        <w:t xml:space="preserve">Lesson 26: Painting a Room</w:t>
      </w:r>
    </w:p>
    <w:bookmarkEnd w:id="20"/>
    <w:p>
      <w:pPr>
        <w:pStyle w:val="FirstParagraph"/>
      </w:pPr>
      <w:r>
        <w:t xml:space="preserve">Let’s see what it takes to paint a room.</w:t>
      </w:r>
    </w:p>
    <w:bookmarkStart w:id="21" w:name="getting-ready-to-paint"/>
    <w:p>
      <w:pPr>
        <w:pStyle w:val="Heading3"/>
      </w:pPr>
      <w:r>
        <w:t xml:space="preserve">26.1: Getting Ready to Paint</w:t>
      </w:r>
    </w:p>
    <w:p>
      <w:pPr>
        <w:pStyle w:val="FirstParagraph"/>
      </w:pPr>
      <w:r>
        <w:t xml:space="preserve">What are some tools that are helpful when painting a room?</w:t>
      </w:r>
    </w:p>
    <w:bookmarkEnd w:id="21"/>
    <w:bookmarkStart w:id="25" w:name="how-much-it-costs-to-paint"/>
    <w:p>
      <w:pPr>
        <w:pStyle w:val="Heading3"/>
      </w:pPr>
      <w:r>
        <w:t xml:space="preserve">26.2: How Much It Costs to Paint</w:t>
      </w:r>
    </w:p>
    <w:p>
      <w:pPr>
        <w:pStyle w:val="FirstParagraph"/>
      </w:pPr>
      <w:r>
        <w:t xml:space="preserve">Here is the floor plan for a bedroom:</w:t>
      </w:r>
    </w:p>
    <w:p>
      <w:pPr>
        <w:pStyle w:val="BodyText"/>
      </w:pPr>
      <w:r>
        <w:drawing>
          <wp:inline>
            <wp:extent cx="2948098" cy="2412915"/>
            <wp:effectExtent b="0" l="0" r="0" t="0"/>
            <wp:docPr descr="A floor plan for a bedroom." title="" id="23" name="Picture"/>
            <a:graphic>
              <a:graphicData uri="http://schemas.openxmlformats.org/drawingml/2006/picture">
                <pic:pic>
                  <pic:nvPicPr>
                    <pic:cNvPr descr="/app/tmp/embedder-1671075096.7569928.png" id="24" name="Picture"/>
                    <pic:cNvPicPr>
                      <a:picLocks noChangeArrowheads="1" noChangeAspect="1"/>
                    </pic:cNvPicPr>
                  </pic:nvPicPr>
                  <pic:blipFill>
                    <a:blip r:embed="rId22"/>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Style w:val="Compact"/>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Style w:val="Compact"/>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Style w:val="Compact"/>
      </w:pPr>
      <w:r>
        <w:t xml:space="preserve">You have a coupon for 20% off all quart-sized paint cans. How does that affect the cost of the project?</w:t>
      </w:r>
    </w:p>
    <w:bookmarkEnd w:id="25"/>
    <w:bookmarkStart w:id="29" w:name="how-long-it-takes-to-paint"/>
    <w:p>
      <w:pPr>
        <w:pStyle w:val="Heading3"/>
      </w:pPr>
      <w:r>
        <w:t xml:space="preserve">26.3: How Long It Takes to Paint</w:t>
      </w:r>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Style w:val="Compact"/>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2022-12-15T03:31:37Z</dcterms:created>
  <dcterms:modified xsi:type="dcterms:W3CDTF">2022-12-15T03:31:37Z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2NlrpYwPDtHvQ3saAwvNkrmj7t2/d0Uj1HgDQ4IZ8047l5Hi4CyBBefQ0ZfSDUxXhZOmceLuPfTBZMWkFXSl5g==</vt:lpwstr>
  </property>
</Properties>
</file>