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practice-problems"/>
    <w:p>
      <w:pPr>
        <w:pStyle w:val="Heading3"/>
      </w:pPr>
      <w:r>
        <w:t xml:space="preserve">Lesson 11 Practice Problems</w:t>
      </w:r>
    </w:p>
    <w:bookmarkEnd w:id="20"/>
    <w:p>
      <w:pPr>
        <w:numPr>
          <w:ilvl w:val="0"/>
          <w:numId w:val="1001"/>
        </w:numPr>
      </w:pPr>
      <w:r>
        <w:t xml:space="preserve">A cube is cut into two pieces by a single slice that passes through points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. What shape is the cross section?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761519" cy="1896080"/>
            <wp:effectExtent b="0" l="0" r="0" t="0"/>
            <wp:docPr descr="A cube is indicated. Point A is located on the back, top right vertex, Point B is located on the front, top left vertex, and Point C is located on the front, bottom left vertex" title="" id="22" name="Picture"/>
            <a:graphic>
              <a:graphicData uri="http://schemas.openxmlformats.org/drawingml/2006/picture">
                <pic:pic>
                  <pic:nvPicPr>
                    <pic:cNvPr descr="/app/tmp/embedder-1671074209.30103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519" cy="1896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Describe how to slice the three-dimensional figure to result in each cross section.</w:t>
      </w:r>
    </w:p>
    <w:p>
      <w:pPr>
        <w:numPr>
          <w:ilvl w:val="0"/>
          <w:numId w:val="1000"/>
        </w:numPr>
      </w:pPr>
      <w:r>
        <w:t xml:space="preserve">Three-dimensional figure:</w:t>
      </w:r>
    </w:p>
    <w:p>
      <w:pPr>
        <w:numPr>
          <w:ilvl w:val="0"/>
          <w:numId w:val="1000"/>
        </w:numPr>
      </w:pPr>
      <w:r>
        <w:t xml:space="preserve">Cross sections: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09559" cy="2697327"/>
            <wp:effectExtent b="0" l="0" r="0" t="0"/>
            <wp:docPr descr="A pyramid, the base of which is a triangle." title="" id="25" name="Picture"/>
            <a:graphic>
              <a:graphicData uri="http://schemas.openxmlformats.org/drawingml/2006/picture">
                <pic:pic>
                  <pic:nvPicPr>
                    <pic:cNvPr descr="/app/tmp/embedder-1671074209.387346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59" cy="26973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53265" cy="577998"/>
            <wp:effectExtent b="0" l="0" r="0" t="0"/>
            <wp:docPr descr="Two figures, a triangle and a trapezoid." title="" id="28" name="Picture"/>
            <a:graphic>
              <a:graphicData uri="http://schemas.openxmlformats.org/drawingml/2006/picture">
                <pic:pic>
                  <pic:nvPicPr>
                    <pic:cNvPr descr="/app/tmp/embedder-1671074209.423313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265" cy="5779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Here are two three-dimensional figures.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357628"/>
            <wp:effectExtent b="0" l="0" r="0" t="0"/>
            <wp:docPr descr="Two three-dimensional figures. Figure A a triangular prism. Figure B is a triangular pyramid." title="" id="31" name="Picture"/>
            <a:graphic>
              <a:graphicData uri="http://schemas.openxmlformats.org/drawingml/2006/picture">
                <pic:pic>
                  <pic:nvPicPr>
                    <pic:cNvPr descr="/app/tmp/embedder-1671074209.483621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576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Describe a way to slice one of the figures so that the cross section is a rectangle.</w:t>
      </w:r>
    </w:p>
    <w:p>
      <w:pPr>
        <w:numPr>
          <w:ilvl w:val="0"/>
          <w:numId w:val="1001"/>
        </w:numPr>
      </w:pPr>
      <w:r>
        <w:t xml:space="preserve">Each row contains the degree measures of two supplementary angles. Complete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measure of an angle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measure of its supplement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80</m:t>
                  </m:r>
                </m:e>
                <m:sup>
                  <m:r>
                    <m:rPr>
                      <m:sty m:val="p"/>
                    </m:rPr>
                    <m:t>∘</m:t>
                  </m:r>
                </m:sup>
              </m:sSup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25</m:t>
                  </m:r>
                </m:e>
                <m:sup>
                  <m:r>
                    <m:rPr>
                      <m:sty m:val="p"/>
                    </m:rPr>
                    <m:t>∘</m:t>
                  </m:r>
                </m:sup>
              </m:sSup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119</m:t>
                  </m:r>
                </m:e>
                <m:sup>
                  <m:r>
                    <m:rPr>
                      <m:sty m:val="p"/>
                    </m:rPr>
                    <m:t>∘</m:t>
                  </m:r>
                </m:sup>
              </m:sSup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t xml:space="preserve">(From Unit 1,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2022-12-15T03:16:50Z</dcterms:created>
  <dcterms:modified xsi:type="dcterms:W3CDTF">2022-12-15T03:16:50Z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K2RY5m8uqnR21yNaLdD4/Pe9cGUM8lvuXhT7cBXhJWvIKqKhAw0loH5Eidf81nk5y404yVFrIzlLCD2Xgoxzww==</vt:lpwstr>
  </property>
</Properties>
</file>